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004" w:rsidRPr="00F03A53" w:rsidRDefault="00F03A53" w:rsidP="00B44004">
      <w:pPr>
        <w:spacing w:line="360" w:lineRule="auto"/>
        <w:jc w:val="center"/>
        <w:rPr>
          <w:rFonts w:ascii="黑体" w:eastAsia="黑体" w:hAnsi="黑体" w:cs="宋体" w:hint="eastAsia"/>
          <w:b/>
          <w:bCs/>
          <w:color w:val="FF0000"/>
          <w:sz w:val="44"/>
          <w:szCs w:val="44"/>
        </w:rPr>
      </w:pPr>
      <w:r w:rsidRPr="00F03A53">
        <w:rPr>
          <w:rFonts w:ascii="黑体" w:eastAsia="黑体" w:hAnsi="黑体" w:cs="宋体" w:hint="eastAsia"/>
          <w:b/>
          <w:bCs/>
          <w:color w:val="FF0000"/>
          <w:sz w:val="44"/>
          <w:szCs w:val="44"/>
        </w:rPr>
        <w:t>18.4</w:t>
      </w:r>
      <w:r w:rsidRPr="00F03A53">
        <w:rPr>
          <w:rFonts w:ascii="黑体" w:eastAsia="黑体" w:hAnsi="黑体" w:cs="宋体" w:hint="eastAsia"/>
          <w:b/>
          <w:bCs/>
          <w:color w:val="FF0000"/>
          <w:sz w:val="44"/>
          <w:szCs w:val="44"/>
        </w:rPr>
        <w:t xml:space="preserve"> </w:t>
      </w:r>
      <w:r w:rsidRPr="00F03A53">
        <w:rPr>
          <w:rFonts w:ascii="黑体" w:eastAsia="黑体" w:hAnsi="黑体" w:cs="宋体" w:hint="eastAsia"/>
          <w:b/>
          <w:bCs/>
          <w:color w:val="FF0000"/>
          <w:sz w:val="44"/>
          <w:szCs w:val="44"/>
        </w:rPr>
        <w:t>焦耳定律</w:t>
      </w:r>
      <w:r w:rsidR="00B44004" w:rsidRPr="00F03A53">
        <w:rPr>
          <w:rFonts w:ascii="黑体" w:eastAsia="黑体" w:hAnsi="黑体" w:cs="宋体" w:hint="eastAsia"/>
          <w:b/>
          <w:bCs/>
          <w:color w:val="FF0000"/>
          <w:sz w:val="44"/>
          <w:szCs w:val="44"/>
        </w:rPr>
        <w:t>（</w:t>
      </w:r>
      <w:r w:rsidR="004C6536">
        <w:rPr>
          <w:rFonts w:ascii="黑体" w:eastAsia="黑体" w:hAnsi="黑体" w:cs="宋体" w:hint="eastAsia"/>
          <w:b/>
          <w:bCs/>
          <w:color w:val="FF0000"/>
          <w:sz w:val="44"/>
          <w:szCs w:val="44"/>
        </w:rPr>
        <w:t>原卷</w:t>
      </w:r>
      <w:r w:rsidR="00B44004" w:rsidRPr="00F03A53">
        <w:rPr>
          <w:rFonts w:ascii="黑体" w:eastAsia="黑体" w:hAnsi="黑体" w:cs="宋体" w:hint="eastAsia"/>
          <w:b/>
          <w:bCs/>
          <w:color w:val="FF0000"/>
          <w:sz w:val="44"/>
          <w:szCs w:val="44"/>
        </w:rPr>
        <w:t>版）</w:t>
      </w:r>
    </w:p>
    <w:p w:rsidR="00F03A53" w:rsidRPr="00B44004" w:rsidRDefault="00F03A53" w:rsidP="00B44004">
      <w:pPr>
        <w:spacing w:line="360" w:lineRule="auto"/>
        <w:jc w:val="center"/>
        <w:rPr>
          <w:rFonts w:ascii="黑体" w:eastAsia="黑体" w:hAnsi="黑体" w:cs="宋体"/>
          <w:b/>
          <w:bCs/>
          <w:color w:val="FF0000"/>
          <w:sz w:val="40"/>
          <w:szCs w:val="32"/>
        </w:rPr>
      </w:pPr>
    </w:p>
    <w:p w:rsidR="00B44004" w:rsidRDefault="00B44004" w:rsidP="00B44004">
      <w:pPr>
        <w:spacing w:line="360" w:lineRule="auto"/>
        <w:ind w:firstLineChars="200" w:firstLine="420"/>
        <w:jc w:val="center"/>
        <w:rPr>
          <w:rFonts w:ascii="宋体" w:hAnsi="宋体" w:cs="宋体" w:hint="eastAsia"/>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97.5pt;height:19.5pt;mso-position-horizontal-relative:page;mso-position-vertical-relative:page" fillcolor="#0070c0" strokecolor="#c00000">
            <v:textpath style="font-family:&quot;宋体&quot;" trim="t" string="基础练习"/>
          </v:shape>
        </w:pict>
      </w:r>
    </w:p>
    <w:p w:rsidR="004C6536" w:rsidRDefault="00F03A53" w:rsidP="004C6536">
      <w:pPr>
        <w:widowControl/>
        <w:snapToGrid w:val="0"/>
        <w:spacing w:line="360" w:lineRule="auto"/>
        <w:ind w:firstLineChars="200" w:firstLine="420"/>
        <w:rPr>
          <w:rFonts w:ascii="宋体" w:hAnsi="宋体" w:cs="宋体" w:hint="eastAsia"/>
          <w:kern w:val="0"/>
          <w:szCs w:val="21"/>
        </w:rPr>
      </w:pPr>
      <w:r>
        <w:rPr>
          <w:noProof/>
        </w:rPr>
        <w:drawing>
          <wp:inline distT="0" distB="0" distL="0" distR="0" wp14:anchorId="14D4713B" wp14:editId="3508AB3E">
            <wp:extent cx="9525" cy="9525"/>
            <wp:effectExtent l="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4C6536">
        <w:rPr>
          <w:rFonts w:ascii="宋体" w:hAnsi="宋体" w:cs="宋体" w:hint="eastAsia"/>
          <w:kern w:val="0"/>
          <w:szCs w:val="21"/>
        </w:rPr>
        <w:t>1．关于电热的利用，下列说法中错误的是（　　）。</w:t>
      </w:r>
      <w:r w:rsidR="004C6536">
        <w:rPr>
          <w:noProof/>
        </w:rPr>
        <w:drawing>
          <wp:inline distT="0" distB="0" distL="0" distR="0">
            <wp:extent cx="9525" cy="9525"/>
            <wp:effectExtent l="0" t="0" r="0" b="0"/>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A．电热对我们来说总是有利的；</w:t>
      </w:r>
      <w:r>
        <w:rPr>
          <w:noProof/>
        </w:rPr>
        <w:drawing>
          <wp:inline distT="0" distB="0" distL="0" distR="0">
            <wp:extent cx="9525" cy="9525"/>
            <wp:effectExtent l="0" t="0" r="0" b="0"/>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B．电视机、收音机上开小孔是为了散热；</w:t>
      </w:r>
      <w:r>
        <w:rPr>
          <w:noProof/>
        </w:rPr>
        <w:drawing>
          <wp:inline distT="0" distB="0" distL="0" distR="0">
            <wp:extent cx="9525" cy="9525"/>
            <wp:effectExtent l="0" t="0" r="0" b="0"/>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C．电饭锅是利用电流热效应来工作的；</w:t>
      </w:r>
      <w:r>
        <w:rPr>
          <w:noProof/>
        </w:rPr>
        <w:drawing>
          <wp:inline distT="0" distB="0" distL="0" distR="0">
            <wp:extent cx="9525" cy="9525"/>
            <wp:effectExtent l="0" t="0" r="0" b="0"/>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D．梅雨季节可用电热给电视机驱潮</w:t>
      </w:r>
      <w:r>
        <w:rPr>
          <w:noProof/>
        </w:rPr>
        <w:drawing>
          <wp:inline distT="0" distB="0" distL="0" distR="0">
            <wp:extent cx="9525" cy="9525"/>
            <wp:effectExtent l="0" t="0" r="0" b="0"/>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2．一台“220V  60W”的电风扇、一盏“36V  60W”的白炽灯和一只“110V  60W”的电热器各自在额定电压下工作，比较它们相同通电时间内产生的热量是(  )。</w:t>
      </w:r>
      <w:r>
        <w:rPr>
          <w:noProof/>
        </w:rPr>
        <w:drawing>
          <wp:inline distT="0" distB="0" distL="0" distR="0">
            <wp:extent cx="9525" cy="9525"/>
            <wp:effectExtent l="0" t="0" r="0" b="0"/>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A．电风扇最多    B．电热器最多    C．白炽灯最多    D．三者一样多</w:t>
      </w:r>
      <w:r>
        <w:rPr>
          <w:noProof/>
        </w:rPr>
        <w:drawing>
          <wp:inline distT="0" distB="0" distL="0" distR="0">
            <wp:extent cx="9525" cy="9525"/>
            <wp:effectExtent l="0" t="0" r="0" b="0"/>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3.电炉丝通电后热得发红，而跟电炉丝连接的铜导线却不怎么热，这是因为（   ）。</w:t>
      </w:r>
      <w:r>
        <w:rPr>
          <w:noProof/>
        </w:rPr>
        <w:drawing>
          <wp:inline distT="0" distB="0" distL="0" distR="0">
            <wp:extent cx="9525" cy="9525"/>
            <wp:effectExtent l="0" t="0" r="0" b="0"/>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B65B6B">
        <w:rPr>
          <w:rFonts w:ascii="宋体" w:hAnsi="宋体" w:cs="宋体" w:hint="eastAsia"/>
          <w:kern w:val="0"/>
          <w:szCs w:val="21"/>
        </w:rPr>
        <w:t xml:space="preserve">    </w:t>
      </w:r>
      <w:bookmarkStart w:id="0" w:name="_GoBack"/>
      <w:bookmarkEnd w:id="0"/>
      <w:r>
        <w:rPr>
          <w:rFonts w:ascii="宋体" w:hAnsi="宋体" w:cs="宋体" w:hint="eastAsia"/>
          <w:kern w:val="0"/>
          <w:szCs w:val="21"/>
        </w:rPr>
        <w:t>A．通过电炉丝的电流比通过铜导线的电流大；</w:t>
      </w:r>
      <w:r>
        <w:rPr>
          <w:noProof/>
        </w:rPr>
        <w:drawing>
          <wp:inline distT="0" distB="0" distL="0" distR="0">
            <wp:extent cx="9525" cy="9525"/>
            <wp:effectExtent l="0" t="0" r="0" b="0"/>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B．铜导线的电阻小，因而产生的热量少，而电炉丝电阻大，产生的热量多；</w:t>
      </w:r>
      <w:r>
        <w:rPr>
          <w:noProof/>
        </w:rPr>
        <w:drawing>
          <wp:inline distT="0" distB="0" distL="0" distR="0">
            <wp:extent cx="9525" cy="9525"/>
            <wp:effectExtent l="0" t="0" r="0" b="0"/>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C．铜导线有绝缘层，所以不怎么热；</w:t>
      </w:r>
      <w:r>
        <w:rPr>
          <w:noProof/>
        </w:rPr>
        <w:drawing>
          <wp:inline distT="0" distB="0" distL="0" distR="0">
            <wp:extent cx="9525" cy="9525"/>
            <wp:effectExtent l="0" t="0" r="0" b="0"/>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D．铜导线比电炉传热快，所以不容易热</w:t>
      </w:r>
      <w:r>
        <w:rPr>
          <w:noProof/>
        </w:rPr>
        <w:drawing>
          <wp:inline distT="0" distB="0" distL="0" distR="0">
            <wp:extent cx="9525" cy="9525"/>
            <wp:effectExtent l="0" t="0" r="0" b="0"/>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4.下面实验是研究电热与电流关系的是（   ）。</w:t>
      </w:r>
      <w:r>
        <w:rPr>
          <w:noProof/>
        </w:rPr>
        <w:drawing>
          <wp:inline distT="0" distB="0" distL="0" distR="0">
            <wp:extent cx="9525" cy="9525"/>
            <wp:effectExtent l="0" t="0" r="0" b="0"/>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A．把两段不同的电热丝串联后，分别放在质量和初温均相同的煤油瓶中，通电后，比较油瓶中的煤油上升的温度；</w:t>
      </w:r>
      <w:r>
        <w:rPr>
          <w:noProof/>
        </w:rPr>
        <w:drawing>
          <wp:inline distT="0" distB="0" distL="0" distR="0">
            <wp:extent cx="9525" cy="9525"/>
            <wp:effectExtent l="0" t="0" r="0"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B．把两根相同的电热丝放在质量和初温相同的煤油中，通过相同的电流，通电时间不同，比较煤油瓶中的煤油上升的温度；</w:t>
      </w:r>
      <w:r>
        <w:rPr>
          <w:noProof/>
        </w:rPr>
        <w:drawing>
          <wp:inline distT="0" distB="0" distL="0" distR="0">
            <wp:extent cx="9525" cy="9525"/>
            <wp:effectExtent l="0" t="0" r="0" b="0"/>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C．把两根相同的电热丝放在质量和初温相同的煤油瓶中，分别通过不同的电流，通电时间相同，比较煤油瓶中的煤油上升的温度；</w:t>
      </w:r>
      <w:r>
        <w:rPr>
          <w:noProof/>
        </w:rPr>
        <w:drawing>
          <wp:inline distT="0" distB="0" distL="0" distR="0">
            <wp:extent cx="9525" cy="9525"/>
            <wp:effectExtent l="0" t="0" r="0" b="0"/>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D．把两根不同的电热丝并联，分别放在质量和初温相同的煤油瓶中，通电时间相同，比较煤油瓶中的煤油上升的温度</w:t>
      </w:r>
      <w:r>
        <w:rPr>
          <w:noProof/>
        </w:rPr>
        <w:drawing>
          <wp:inline distT="0" distB="0" distL="0" distR="0">
            <wp:extent cx="9525" cy="9525"/>
            <wp:effectExtent l="0" t="0" r="0" b="0"/>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5．把一台电动机接入电压为220V的电路中，通过电动机的电流为5A，电动机线圈的电阻为2Ω，1min通过线圈的电流产生的热量为（　　）。</w:t>
      </w:r>
      <w:r>
        <w:rPr>
          <w:noProof/>
        </w:rPr>
        <w:drawing>
          <wp:inline distT="0" distB="0" distL="0" distR="0">
            <wp:extent cx="9525" cy="9525"/>
            <wp:effectExtent l="0" t="0" r="0" b="0"/>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A．1452000J    B．3000J    C．66000J     D．50J</w:t>
      </w:r>
      <w:r>
        <w:rPr>
          <w:noProof/>
        </w:rPr>
        <w:drawing>
          <wp:inline distT="0" distB="0" distL="0" distR="0">
            <wp:extent cx="9525" cy="9525"/>
            <wp:effectExtent l="0" t="0" r="0" b="0"/>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lastRenderedPageBreak/>
        <w:t>6．额定功率为1000W的电热水壶正常时，将质量为1．5kg的水从20℃加热至100℃，耗时10min，则水要吸收</w:t>
      </w:r>
      <w:r>
        <w:rPr>
          <w:rFonts w:ascii="宋体" w:hAnsi="宋体" w:cs="宋体" w:hint="eastAsia"/>
          <w:kern w:val="0"/>
          <w:szCs w:val="21"/>
          <w:u w:val="single"/>
        </w:rPr>
        <w:t xml:space="preserve">     </w:t>
      </w:r>
      <w:r>
        <w:rPr>
          <w:rFonts w:ascii="宋体" w:hAnsi="宋体" w:cs="宋体" w:hint="eastAsia"/>
          <w:kern w:val="0"/>
          <w:szCs w:val="21"/>
        </w:rPr>
        <w:t>J的热量，水壶消耗电能为_____J，该水壶的效率为</w:t>
      </w:r>
      <w:r>
        <w:rPr>
          <w:rFonts w:ascii="宋体" w:hAnsi="宋体" w:cs="宋体" w:hint="eastAsia"/>
          <w:kern w:val="0"/>
          <w:szCs w:val="21"/>
          <w:u w:val="single"/>
        </w:rPr>
        <w:t>     </w:t>
      </w:r>
      <w:r>
        <w:rPr>
          <w:rFonts w:ascii="宋体" w:hAnsi="宋体" w:cs="宋体" w:hint="eastAsia"/>
          <w:kern w:val="0"/>
          <w:szCs w:val="21"/>
        </w:rPr>
        <w:t>。</w:t>
      </w:r>
      <w:r>
        <w:rPr>
          <w:noProof/>
        </w:rPr>
        <w:drawing>
          <wp:inline distT="0" distB="0" distL="0" distR="0">
            <wp:extent cx="9525" cy="9525"/>
            <wp:effectExtent l="0" t="0" r="0" b="0"/>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7．电熨斗往往采用如图3所示的电路来保温：</w:t>
      </w:r>
      <w:r>
        <w:rPr>
          <w:noProof/>
        </w:rPr>
        <w:drawing>
          <wp:inline distT="0" distB="0" distL="0" distR="0">
            <wp:extent cx="9525" cy="9525"/>
            <wp:effectExtent l="0" t="0" r="0" b="0"/>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（1）电熨斗正常使用时开关S应断开还是闭合？</w:t>
      </w:r>
      <w:r>
        <w:rPr>
          <w:noProof/>
        </w:rPr>
        <w:drawing>
          <wp:inline distT="0" distB="0" distL="0" distR="0">
            <wp:extent cx="9525" cy="9525"/>
            <wp:effectExtent l="0" t="0" r="0" b="0"/>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2）如果熨斗的电阻丝R的额定功率为400W，灯L标有“PZ220-100”，则当电熨斗处于保温状态时电阻丝R的实际功率是多大？此时整个电路的功率是多大？此时电路总功率比电熨斗正常发热时的功率少了多少？（不考虑温度对灯丝电阻的影响）</w:t>
      </w:r>
      <w:r>
        <w:rPr>
          <w:noProof/>
        </w:rPr>
        <w:drawing>
          <wp:inline distT="0" distB="0" distL="0" distR="0">
            <wp:extent cx="9525" cy="9525"/>
            <wp:effectExtent l="0" t="0" r="0" b="0"/>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napToGrid w:val="0"/>
        <w:spacing w:line="360" w:lineRule="auto"/>
        <w:ind w:firstLineChars="200" w:firstLine="420"/>
        <w:jc w:val="center"/>
        <w:rPr>
          <w:rFonts w:ascii="宋体" w:hAnsi="宋体" w:cs="宋体" w:hint="eastAsia"/>
          <w:kern w:val="0"/>
          <w:szCs w:val="21"/>
        </w:rPr>
      </w:pPr>
      <w:r>
        <w:rPr>
          <w:rFonts w:ascii="宋体" w:hAnsi="宋体" w:cs="宋体" w:hint="eastAsia"/>
          <w:noProof/>
          <w:kern w:val="0"/>
          <w:szCs w:val="21"/>
        </w:rPr>
        <w:drawing>
          <wp:inline distT="0" distB="0" distL="0" distR="0">
            <wp:extent cx="2066925" cy="1171575"/>
            <wp:effectExtent l="0" t="0" r="9525" b="9525"/>
            <wp:docPr id="309" name="图片 3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6925" cy="1171575"/>
                    </a:xfrm>
                    <a:prstGeom prst="rect">
                      <a:avLst/>
                    </a:prstGeom>
                    <a:noFill/>
                    <a:ln>
                      <a:noFill/>
                    </a:ln>
                  </pic:spPr>
                </pic:pic>
              </a:graphicData>
            </a:graphic>
          </wp:inline>
        </w:drawing>
      </w:r>
      <w:r>
        <w:rPr>
          <w:noProof/>
        </w:rPr>
        <w:drawing>
          <wp:inline distT="0" distB="0" distL="0" distR="0">
            <wp:extent cx="9525" cy="9525"/>
            <wp:effectExtent l="0" t="0" r="0" b="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napToGrid w:val="0"/>
        <w:spacing w:line="360" w:lineRule="auto"/>
        <w:ind w:firstLineChars="200" w:firstLine="420"/>
        <w:rPr>
          <w:rFonts w:ascii="宋体" w:hAnsi="宋体" w:cs="宋体" w:hint="eastAsia"/>
          <w:kern w:val="0"/>
          <w:szCs w:val="21"/>
        </w:rPr>
      </w:pPr>
      <w:r>
        <w:rPr>
          <w:rFonts w:ascii="宋体" w:hAnsi="宋体" w:cs="宋体" w:hint="eastAsia"/>
          <w:kern w:val="0"/>
          <w:szCs w:val="21"/>
        </w:rPr>
        <w:t> </w:t>
      </w:r>
      <w:r>
        <w:rPr>
          <w:rFonts w:ascii="宋体" w:hAnsi="宋体" w:cs="宋体" w:hint="eastAsia"/>
          <w:spacing w:val="-10"/>
          <w:kern w:val="0"/>
          <w:szCs w:val="21"/>
        </w:rPr>
        <w:t>8.</w:t>
      </w:r>
      <w:r>
        <w:rPr>
          <w:rFonts w:ascii="宋体" w:hAnsi="宋体" w:cs="宋体" w:hint="eastAsia"/>
          <w:kern w:val="0"/>
          <w:szCs w:val="21"/>
        </w:rPr>
        <w:t>如图4所示是一台电热水器铭牌上的部分信息。请根据铭牌提供的信息解答下列问题：[</w:t>
      </w:r>
      <w:r>
        <w:rPr>
          <w:rFonts w:ascii="宋体" w:hAnsi="宋体" w:cs="宋体" w:hint="eastAsia"/>
          <w:i/>
          <w:iCs/>
          <w:kern w:val="0"/>
          <w:szCs w:val="21"/>
        </w:rPr>
        <w:t>c</w:t>
      </w:r>
      <w:r>
        <w:rPr>
          <w:rFonts w:ascii="宋体" w:hAnsi="宋体" w:cs="宋体" w:hint="eastAsia"/>
          <w:i/>
          <w:iCs/>
          <w:kern w:val="0"/>
          <w:szCs w:val="21"/>
          <w:vertAlign w:val="subscript"/>
        </w:rPr>
        <w:t>水</w:t>
      </w:r>
      <w:r>
        <w:rPr>
          <w:rFonts w:ascii="宋体" w:hAnsi="宋体" w:cs="宋体" w:hint="eastAsia"/>
          <w:kern w:val="0"/>
          <w:szCs w:val="21"/>
        </w:rPr>
        <w:t>=4．2×10</w:t>
      </w:r>
      <w:r>
        <w:rPr>
          <w:rFonts w:ascii="宋体" w:hAnsi="宋体" w:cs="宋体" w:hint="eastAsia"/>
          <w:kern w:val="0"/>
          <w:szCs w:val="21"/>
          <w:vertAlign w:val="superscript"/>
        </w:rPr>
        <w:t>3</w:t>
      </w:r>
      <w:r>
        <w:rPr>
          <w:rFonts w:ascii="宋体" w:hAnsi="宋体" w:cs="宋体" w:hint="eastAsia"/>
          <w:kern w:val="0"/>
          <w:szCs w:val="21"/>
        </w:rPr>
        <w:t>J/(kg?℃)]</w:t>
      </w:r>
      <w:r>
        <w:rPr>
          <w:noProof/>
        </w:rPr>
        <w:drawing>
          <wp:inline distT="0" distB="0" distL="0" distR="0">
            <wp:extent cx="9525" cy="9525"/>
            <wp:effectExtent l="0" t="0" r="0" b="0"/>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（1）若给该电热水器装满水进行加热，使水的温度从22℃</w:t>
      </w:r>
      <w:r>
        <w:rPr>
          <w:rFonts w:ascii="宋体" w:hAnsi="宋体" w:cs="宋体" w:hint="eastAsia"/>
          <w:noProof/>
          <w:kern w:val="0"/>
          <w:szCs w:val="21"/>
        </w:rPr>
        <w:drawing>
          <wp:inline distT="0" distB="0" distL="0" distR="0">
            <wp:extent cx="19050" cy="19050"/>
            <wp:effectExtent l="0" t="0" r="0" b="0"/>
            <wp:docPr id="306" name="图片 3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cs="宋体" w:hint="eastAsia"/>
          <w:kern w:val="0"/>
          <w:szCs w:val="21"/>
        </w:rPr>
        <w:t>升高到62℃，求水吸收的热量。</w:t>
      </w:r>
      <w:r>
        <w:rPr>
          <w:noProof/>
        </w:rPr>
        <w:drawing>
          <wp:inline distT="0" distB="0" distL="0" distR="0">
            <wp:extent cx="9525" cy="9525"/>
            <wp:effectExtent l="0" t="0" r="0" b="0"/>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（2）如果电热水器正常工作时，所产生的热量有80%被水吸收，则上一问题中给水加热的时间是多少？</w:t>
      </w:r>
      <w:r>
        <w:rPr>
          <w:noProof/>
        </w:rPr>
        <w:drawing>
          <wp:inline distT="0" distB="0" distL="0" distR="0">
            <wp:extent cx="9525" cy="9525"/>
            <wp:effectExtent l="0" t="0" r="0" b="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（3）当电热水器通电后水温达到最高时，为什么与电热水器连接的铜导线却不怎么热？</w:t>
      </w:r>
      <w:r>
        <w:rPr>
          <w:noProof/>
        </w:rPr>
        <w:drawing>
          <wp:inline distT="0" distB="0" distL="0" distR="0">
            <wp:extent cx="9525" cy="9525"/>
            <wp:effectExtent l="0" t="0" r="0" b="0"/>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widowControl/>
        <w:spacing w:line="360" w:lineRule="auto"/>
        <w:ind w:firstLineChars="200" w:firstLine="420"/>
        <w:jc w:val="center"/>
        <w:rPr>
          <w:rFonts w:ascii="宋体" w:hAnsi="宋体" w:cs="宋体" w:hint="eastAsia"/>
          <w:kern w:val="0"/>
          <w:szCs w:val="21"/>
        </w:rPr>
      </w:pPr>
      <w:r>
        <w:rPr>
          <w:rFonts w:ascii="宋体" w:hAnsi="宋体" w:cs="宋体" w:hint="eastAsia"/>
          <w:noProof/>
          <w:kern w:val="0"/>
          <w:szCs w:val="21"/>
        </w:rPr>
        <w:drawing>
          <wp:inline distT="0" distB="0" distL="0" distR="0">
            <wp:extent cx="1990725" cy="1314450"/>
            <wp:effectExtent l="0" t="0" r="9525" b="0"/>
            <wp:docPr id="302" name="图片 3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0725" cy="1314450"/>
                    </a:xfrm>
                    <a:prstGeom prst="rect">
                      <a:avLst/>
                    </a:prstGeom>
                    <a:noFill/>
                    <a:ln>
                      <a:noFill/>
                    </a:ln>
                  </pic:spPr>
                </pic:pic>
              </a:graphicData>
            </a:graphic>
          </wp:inline>
        </w:drawing>
      </w:r>
      <w:r>
        <w:rPr>
          <w:noProof/>
        </w:rPr>
        <w:drawing>
          <wp:inline distT="0" distB="0" distL="0" distR="0">
            <wp:extent cx="9525" cy="9525"/>
            <wp:effectExtent l="0" t="0" r="0" b="0"/>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pacing w:line="360" w:lineRule="auto"/>
        <w:ind w:firstLineChars="200" w:firstLine="420"/>
        <w:rPr>
          <w:rFonts w:ascii="宋体" w:hAnsi="宋体" w:cs="宋体" w:hint="eastAsia"/>
        </w:rPr>
      </w:pPr>
      <w:r>
        <w:rPr>
          <w:rFonts w:ascii="宋体" w:hAnsi="宋体" w:cs="宋体" w:hint="eastAsia"/>
          <w:szCs w:val="21"/>
        </w:rPr>
        <w:t>9.</w:t>
      </w:r>
      <w:r>
        <w:rPr>
          <w:rFonts w:ascii="宋体" w:hAnsi="宋体" w:cs="宋体" w:hint="eastAsia"/>
        </w:rPr>
        <w:t>额定电压为220V的电动机的线圈电阻为0.8</w:t>
      </w:r>
      <w:r>
        <w:rPr>
          <w:rFonts w:ascii="宋体" w:hAnsi="宋体" w:cs="宋体" w:hint="eastAsia"/>
          <w:noProof/>
        </w:rPr>
        <w:drawing>
          <wp:inline distT="0" distB="0" distL="0" distR="0">
            <wp:extent cx="161925" cy="161925"/>
            <wp:effectExtent l="0" t="0" r="9525" b="9525"/>
            <wp:docPr id="300" name="图片 3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Pr>
          <w:rFonts w:ascii="宋体" w:hAnsi="宋体" w:cs="宋体" w:hint="eastAsia"/>
        </w:rPr>
        <w:t>，正常工作时，电动机每秒放出的热量为为1280J，则电动机正常工作时的电流强度为多大？每秒有多少焦的电能转化成机械能？</w:t>
      </w:r>
      <w:r>
        <w:rPr>
          <w:noProof/>
        </w:rPr>
        <w:drawing>
          <wp:inline distT="0" distB="0" distL="0" distR="0">
            <wp:extent cx="9525" cy="9525"/>
            <wp:effectExtent l="0" t="0" r="0" b="0"/>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26" type="#_x0000_t136" alt="学科网(www.zxxk.com)--教育资源门户，提供试题试卷、教案、课件、教学论文、素材等各类教学资源库下载，还有大量丰富的教学资讯！" style="width:119.25pt;height:27.75pt;mso-position-horizontal-relative:page;mso-position-vertical-relative:page" fillcolor="#0070c0" strokecolor="#c00000">
            <v:textpath style="font-family:&quot;宋体&quot;" trim="t" string="提升练习"/>
          </v:shape>
        </w:pict>
      </w:r>
      <w:r>
        <w:rPr>
          <w:noProof/>
        </w:rPr>
        <w:drawing>
          <wp:inline distT="0" distB="0" distL="0" distR="0">
            <wp:extent cx="9525" cy="9525"/>
            <wp:effectExtent l="0" t="0" r="0" b="0"/>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1.在如图所示的家用电器中，相同时间内产生的热量远小于其消耗电能的是（　　）。</w:t>
      </w:r>
      <w:r>
        <w:rPr>
          <w:noProof/>
        </w:rPr>
        <w:drawing>
          <wp:inline distT="0" distB="0" distL="0" distR="0">
            <wp:extent cx="9525" cy="9525"/>
            <wp:effectExtent l="0" t="0" r="0" b="0"/>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tabs>
          <w:tab w:val="left" w:pos="4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lastRenderedPageBreak/>
        <w:t>A．</w:t>
      </w:r>
      <w:r>
        <w:rPr>
          <w:rFonts w:ascii="宋体" w:hAnsi="宋体" w:cs="宋体" w:hint="eastAsia"/>
          <w:noProof/>
          <w:szCs w:val="21"/>
        </w:rPr>
        <w:drawing>
          <wp:inline distT="0" distB="0" distL="0" distR="0">
            <wp:extent cx="962025" cy="981075"/>
            <wp:effectExtent l="0" t="0" r="9525" b="9525"/>
            <wp:docPr id="296" name="图片 2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62025" cy="981075"/>
                    </a:xfrm>
                    <a:prstGeom prst="rect">
                      <a:avLst/>
                    </a:prstGeom>
                    <a:noFill/>
                    <a:ln>
                      <a:noFill/>
                    </a:ln>
                  </pic:spPr>
                </pic:pic>
              </a:graphicData>
            </a:graphic>
          </wp:inline>
        </w:drawing>
      </w:r>
      <w:r>
        <w:rPr>
          <w:noProof/>
        </w:rPr>
        <w:drawing>
          <wp:inline distT="0" distB="0" distL="0" distR="0">
            <wp:extent cx="9525" cy="9525"/>
            <wp:effectExtent l="0" t="0" r="0" b="0"/>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rFonts w:ascii="宋体" w:hAnsi="宋体" w:cs="宋体" w:hint="eastAsia"/>
          <w:szCs w:val="21"/>
        </w:rPr>
        <w:t xml:space="preserve"> 电风扇</w:t>
      </w:r>
      <w:r>
        <w:rPr>
          <w:rFonts w:ascii="宋体" w:hAnsi="宋体" w:cs="宋体" w:hint="eastAsia"/>
          <w:szCs w:val="21"/>
        </w:rPr>
        <w:tab/>
        <w:t>B．</w:t>
      </w:r>
      <w:r>
        <w:rPr>
          <w:rFonts w:ascii="宋体" w:hAnsi="宋体" w:cs="宋体" w:hint="eastAsia"/>
          <w:noProof/>
          <w:szCs w:val="21"/>
        </w:rPr>
        <w:drawing>
          <wp:inline distT="0" distB="0" distL="0" distR="0">
            <wp:extent cx="981075" cy="828675"/>
            <wp:effectExtent l="0" t="0" r="9525" b="9525"/>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81075" cy="828675"/>
                    </a:xfrm>
                    <a:prstGeom prst="rect">
                      <a:avLst/>
                    </a:prstGeom>
                    <a:noFill/>
                    <a:ln>
                      <a:noFill/>
                    </a:ln>
                  </pic:spPr>
                </pic:pic>
              </a:graphicData>
            </a:graphic>
          </wp:inline>
        </w:drawing>
      </w:r>
      <w:r>
        <w:rPr>
          <w:rFonts w:ascii="宋体" w:hAnsi="宋体" w:cs="宋体" w:hint="eastAsia"/>
          <w:szCs w:val="21"/>
        </w:rPr>
        <w:t xml:space="preserve"> 电水壶</w:t>
      </w:r>
      <w:r>
        <w:rPr>
          <w:rFonts w:ascii="宋体" w:hAnsi="宋体" w:cs="宋体" w:hint="eastAsia"/>
          <w:szCs w:val="21"/>
        </w:rPr>
        <w:tab/>
      </w:r>
    </w:p>
    <w:p w:rsidR="004C6536" w:rsidRDefault="004C6536" w:rsidP="004C6536">
      <w:pPr>
        <w:tabs>
          <w:tab w:val="left" w:pos="4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C．</w:t>
      </w:r>
      <w:r>
        <w:rPr>
          <w:rFonts w:ascii="宋体" w:hAnsi="宋体" w:cs="宋体" w:hint="eastAsia"/>
          <w:noProof/>
          <w:szCs w:val="21"/>
        </w:rPr>
        <w:drawing>
          <wp:inline distT="0" distB="0" distL="0" distR="0">
            <wp:extent cx="1057275" cy="838200"/>
            <wp:effectExtent l="0" t="0" r="9525" b="0"/>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57275" cy="838200"/>
                    </a:xfrm>
                    <a:prstGeom prst="rect">
                      <a:avLst/>
                    </a:prstGeom>
                    <a:noFill/>
                    <a:ln>
                      <a:noFill/>
                    </a:ln>
                  </pic:spPr>
                </pic:pic>
              </a:graphicData>
            </a:graphic>
          </wp:inline>
        </w:drawing>
      </w:r>
      <w:r>
        <w:rPr>
          <w:noProof/>
        </w:rPr>
        <w:drawing>
          <wp:inline distT="0" distB="0" distL="0" distR="0">
            <wp:extent cx="9525" cy="9525"/>
            <wp:effectExtent l="0" t="0" r="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rFonts w:ascii="宋体" w:hAnsi="宋体" w:cs="宋体" w:hint="eastAsia"/>
          <w:szCs w:val="21"/>
        </w:rPr>
        <w:t xml:space="preserve"> 电熨斗</w:t>
      </w:r>
      <w:r>
        <w:rPr>
          <w:rFonts w:ascii="宋体" w:hAnsi="宋体" w:cs="宋体" w:hint="eastAsia"/>
          <w:szCs w:val="21"/>
        </w:rPr>
        <w:tab/>
        <w:t>D．</w:t>
      </w:r>
      <w:r>
        <w:rPr>
          <w:rFonts w:ascii="宋体" w:hAnsi="宋体" w:cs="宋体" w:hint="eastAsia"/>
          <w:noProof/>
          <w:szCs w:val="21"/>
        </w:rPr>
        <w:drawing>
          <wp:inline distT="0" distB="0" distL="0" distR="0">
            <wp:extent cx="685800" cy="1000125"/>
            <wp:effectExtent l="0" t="0" r="0" b="9525"/>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 cy="1000125"/>
                    </a:xfrm>
                    <a:prstGeom prst="rect">
                      <a:avLst/>
                    </a:prstGeom>
                    <a:noFill/>
                    <a:ln>
                      <a:noFill/>
                    </a:ln>
                  </pic:spPr>
                </pic:pic>
              </a:graphicData>
            </a:graphic>
          </wp:inline>
        </w:drawing>
      </w:r>
      <w:r>
        <w:rPr>
          <w:rFonts w:ascii="宋体" w:hAnsi="宋体" w:cs="宋体" w:hint="eastAsia"/>
          <w:szCs w:val="21"/>
        </w:rPr>
        <w:t>电暖气</w:t>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2.图所示是小刚家使用的电热水壶，此电热水壶部分技术参数如下表。已知：电热水壶正常工作5min能烧开一壶水。则下列说法中正确的是（　　）。</w:t>
      </w:r>
      <w:r>
        <w:rPr>
          <w:noProof/>
        </w:rPr>
        <w:drawing>
          <wp:inline distT="0" distB="0" distL="0" distR="0">
            <wp:extent cx="9525" cy="9525"/>
            <wp:effectExtent l="0" t="0" r="0" b="0"/>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2281"/>
        <w:gridCol w:w="3430"/>
      </w:tblGrid>
      <w:tr w:rsidR="004C6536" w:rsidTr="00D027E2">
        <w:tc>
          <w:tcPr>
            <w:tcW w:w="2281"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产品</w:t>
            </w:r>
          </w:p>
        </w:tc>
        <w:tc>
          <w:tcPr>
            <w:tcW w:w="3430"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电热水壶</w:t>
            </w:r>
          </w:p>
        </w:tc>
      </w:tr>
      <w:tr w:rsidR="004C6536" w:rsidTr="00D027E2">
        <w:tc>
          <w:tcPr>
            <w:tcW w:w="2281"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额定电压</w:t>
            </w:r>
          </w:p>
        </w:tc>
        <w:tc>
          <w:tcPr>
            <w:tcW w:w="3430"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220V</w:t>
            </w:r>
          </w:p>
        </w:tc>
      </w:tr>
      <w:tr w:rsidR="004C6536" w:rsidTr="00D027E2">
        <w:tc>
          <w:tcPr>
            <w:tcW w:w="2281"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频率</w:t>
            </w:r>
          </w:p>
        </w:tc>
        <w:tc>
          <w:tcPr>
            <w:tcW w:w="3430"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50Hz</w:t>
            </w:r>
          </w:p>
        </w:tc>
      </w:tr>
      <w:tr w:rsidR="004C6536" w:rsidTr="00D027E2">
        <w:tc>
          <w:tcPr>
            <w:tcW w:w="2281"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额定功率</w:t>
            </w:r>
          </w:p>
        </w:tc>
        <w:tc>
          <w:tcPr>
            <w:tcW w:w="3430"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1000W</w:t>
            </w:r>
          </w:p>
        </w:tc>
      </w:tr>
      <w:tr w:rsidR="004C6536" w:rsidTr="00D027E2">
        <w:tc>
          <w:tcPr>
            <w:tcW w:w="2281"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容量</w:t>
            </w:r>
          </w:p>
        </w:tc>
        <w:tc>
          <w:tcPr>
            <w:tcW w:w="3430"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1.0L</w:t>
            </w:r>
          </w:p>
        </w:tc>
      </w:tr>
    </w:tbl>
    <w:p w:rsidR="004C6536" w:rsidRDefault="004C6536" w:rsidP="004C6536">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742950" cy="847725"/>
            <wp:effectExtent l="0" t="0" r="0" b="9525"/>
            <wp:docPr id="289" name="图片 2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42950" cy="847725"/>
                    </a:xfrm>
                    <a:prstGeom prst="rect">
                      <a:avLst/>
                    </a:prstGeom>
                    <a:noFill/>
                    <a:ln>
                      <a:noFill/>
                    </a:ln>
                  </pic:spPr>
                </pic:pic>
              </a:graphicData>
            </a:graphic>
          </wp:inline>
        </w:drawing>
      </w:r>
      <w:r>
        <w:rPr>
          <w:noProof/>
        </w:rPr>
        <w:drawing>
          <wp:inline distT="0" distB="0" distL="0" distR="0">
            <wp:extent cx="9525" cy="9525"/>
            <wp:effectExtent l="0" t="0" r="0" b="0"/>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A．此壶的电功率恒为1000W不变；</w:t>
      </w:r>
      <w:r>
        <w:rPr>
          <w:noProof/>
        </w:rPr>
        <w:drawing>
          <wp:inline distT="0" distB="0" distL="0" distR="0">
            <wp:extent cx="9525" cy="9525"/>
            <wp:effectExtent l="0" t="0" r="0" b="0"/>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B．此壶正常工作时，通过的电流大于5A；</w:t>
      </w:r>
      <w:r>
        <w:rPr>
          <w:noProof/>
        </w:rPr>
        <w:drawing>
          <wp:inline distT="0" distB="0" distL="0" distR="0">
            <wp:extent cx="9525" cy="9525"/>
            <wp:effectExtent l="0" t="0" r="0" b="0"/>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C．此壶两端的电压越大，它消耗电功率越小；</w:t>
      </w:r>
      <w:r>
        <w:rPr>
          <w:noProof/>
        </w:rPr>
        <w:drawing>
          <wp:inline distT="0" distB="0" distL="0" distR="0">
            <wp:extent cx="9525" cy="9525"/>
            <wp:effectExtent l="0" t="0" r="0" b="0"/>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D．此壶正常工作烧开一壶水，电流产生热量为3×10</w:t>
      </w:r>
      <w:r>
        <w:rPr>
          <w:rFonts w:ascii="宋体" w:hAnsi="宋体" w:cs="宋体" w:hint="eastAsia"/>
          <w:szCs w:val="21"/>
          <w:vertAlign w:val="superscript"/>
        </w:rPr>
        <w:t>5</w:t>
      </w:r>
      <w:r>
        <w:rPr>
          <w:rFonts w:ascii="宋体" w:hAnsi="宋体" w:cs="宋体" w:hint="eastAsia"/>
          <w:szCs w:val="21"/>
        </w:rPr>
        <w:t>J</w:t>
      </w:r>
      <w:r>
        <w:rPr>
          <w:noProof/>
        </w:rPr>
        <w:drawing>
          <wp:inline distT="0" distB="0" distL="0" distR="0">
            <wp:extent cx="9525" cy="9525"/>
            <wp:effectExtent l="0" t="0" r="0" b="0"/>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3.如图所示，为“探究电流通过导体时产生热量的多少与什么因素有关”的实验装置，R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、R</w:t>
      </w:r>
      <w:r>
        <w:rPr>
          <w:rFonts w:ascii="宋体" w:hAnsi="宋体" w:cs="宋体" w:hint="eastAsia"/>
          <w:szCs w:val="21"/>
          <w:vertAlign w:val="subscript"/>
        </w:rPr>
        <w:t>3</w:t>
      </w:r>
      <w:r>
        <w:rPr>
          <w:rFonts w:ascii="宋体" w:hAnsi="宋体" w:cs="宋体" w:hint="eastAsia"/>
          <w:szCs w:val="21"/>
        </w:rPr>
        <w:t>为三段完全相同的电热丝，R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分别放在如图所示的完全相同的透明密闭容器中，R</w:t>
      </w:r>
      <w:r>
        <w:rPr>
          <w:rFonts w:ascii="宋体" w:hAnsi="宋体" w:cs="宋体" w:hint="eastAsia"/>
          <w:szCs w:val="21"/>
          <w:vertAlign w:val="subscript"/>
        </w:rPr>
        <w:t>3</w:t>
      </w:r>
      <w:r>
        <w:rPr>
          <w:rFonts w:ascii="宋体" w:hAnsi="宋体" w:cs="宋体" w:hint="eastAsia"/>
          <w:szCs w:val="21"/>
        </w:rPr>
        <w:t>按照图中连接方式接入电路。两U形管中装有适量的且带有颜色的液体，透明密闭容器上端的气孔与U形管相连，通过U形管中的液体将一定量的空气封闭在透明密闭容器中。闭合开关前，两U形管两侧的液面均相平。闭合开关S，观察两U形管中两侧的液面差的大小关系，就可以比较两容器中电热丝产生热量的多少。关于这个实验，下列说法中正确的是（　　）。</w:t>
      </w:r>
      <w:r>
        <w:rPr>
          <w:noProof/>
        </w:rPr>
        <w:drawing>
          <wp:inline distT="0" distB="0" distL="0" distR="0">
            <wp:extent cx="9525" cy="9525"/>
            <wp:effectExtent l="0" t="0" r="0" b="0"/>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1600200" cy="1457325"/>
            <wp:effectExtent l="0" t="0" r="0" b="9525"/>
            <wp:docPr id="282" name="图片 2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00200" cy="1457325"/>
                    </a:xfrm>
                    <a:prstGeom prst="rect">
                      <a:avLst/>
                    </a:prstGeom>
                    <a:noFill/>
                    <a:ln>
                      <a:noFill/>
                    </a:ln>
                  </pic:spPr>
                </pic:pic>
              </a:graphicData>
            </a:graphic>
          </wp:inline>
        </w:drawing>
      </w:r>
      <w:r>
        <w:rPr>
          <w:noProof/>
        </w:rPr>
        <w:drawing>
          <wp:inline distT="0" distB="0" distL="0" distR="0">
            <wp:extent cx="9525" cy="9525"/>
            <wp:effectExtent l="0" t="0" r="0" b="0"/>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A．通过 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的电流一定相同；</w:t>
      </w:r>
      <w:r>
        <w:rPr>
          <w:noProof/>
        </w:rPr>
        <w:drawing>
          <wp:inline distT="0" distB="0" distL="0" distR="0">
            <wp:extent cx="9525" cy="9525"/>
            <wp:effectExtent l="0" t="0" r="0" b="0"/>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B．该装置此时电路的连接可以探究电流通过导体产生热量的多少与电阻是否有关；</w:t>
      </w:r>
      <w:r>
        <w:rPr>
          <w:noProof/>
        </w:rPr>
        <w:drawing>
          <wp:inline distT="0" distB="0" distL="0" distR="0">
            <wp:extent cx="9525" cy="9525"/>
            <wp:effectExtent l="0" t="0" r="0" b="0"/>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C．若电路连接完好，各元件无故障，通电一段时间后，两 U 形管中液面的高度差均不断增大，则左侧 U 型管中液面的高度差大于右侧 U 型管中液面的高度差；</w:t>
      </w:r>
      <w:r>
        <w:rPr>
          <w:noProof/>
        </w:rPr>
        <w:drawing>
          <wp:inline distT="0" distB="0" distL="0" distR="0">
            <wp:extent cx="9525" cy="9525"/>
            <wp:effectExtent l="0" t="0" r="0" b="0"/>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D．若容器外面的电热丝 R</w:t>
      </w:r>
      <w:r>
        <w:rPr>
          <w:rFonts w:ascii="宋体" w:hAnsi="宋体" w:cs="宋体" w:hint="eastAsia"/>
          <w:szCs w:val="21"/>
          <w:vertAlign w:val="subscript"/>
        </w:rPr>
        <w:t>3</w:t>
      </w:r>
      <w:r>
        <w:rPr>
          <w:rFonts w:ascii="宋体" w:hAnsi="宋体" w:cs="宋体" w:hint="eastAsia"/>
          <w:szCs w:val="21"/>
        </w:rPr>
        <w:t>出现了断路，则在通电一段时间后将观察到两 U 型管中液面的高度差均不断增大，且它们的差值始终相同</w:t>
      </w:r>
      <w:r>
        <w:rPr>
          <w:noProof/>
        </w:rPr>
        <w:drawing>
          <wp:inline distT="0" distB="0" distL="0" distR="0">
            <wp:extent cx="9525" cy="9525"/>
            <wp:effectExtent l="0" t="0" r="0" b="0"/>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4.如图甲所示，是某种电热饮水机的简化电路示意图，图乙是它的有关参数。它有加热和保温两种工作状态（由机内温控开关S</w:t>
      </w:r>
      <w:r>
        <w:rPr>
          <w:rFonts w:ascii="宋体" w:hAnsi="宋体" w:cs="宋体" w:hint="eastAsia"/>
          <w:szCs w:val="21"/>
          <w:vertAlign w:val="subscript"/>
        </w:rPr>
        <w:t>0</w:t>
      </w:r>
      <w:r>
        <w:rPr>
          <w:rFonts w:ascii="宋体" w:hAnsi="宋体" w:cs="宋体" w:hint="eastAsia"/>
          <w:szCs w:val="21"/>
        </w:rPr>
        <w:t>自动控制），当开关S，S</w:t>
      </w:r>
      <w:r>
        <w:rPr>
          <w:rFonts w:ascii="宋体" w:hAnsi="宋体" w:cs="宋体" w:hint="eastAsia"/>
          <w:szCs w:val="21"/>
          <w:vertAlign w:val="subscript"/>
        </w:rPr>
        <w:t>0</w:t>
      </w:r>
      <w:r>
        <w:rPr>
          <w:rFonts w:ascii="宋体" w:hAnsi="宋体" w:cs="宋体" w:hint="eastAsia"/>
          <w:szCs w:val="21"/>
        </w:rPr>
        <w:t>闭合时，饮水机处于</w:t>
      </w:r>
      <w:r>
        <w:rPr>
          <w:rFonts w:ascii="宋体" w:hAnsi="宋体" w:cs="宋体" w:hint="eastAsia"/>
          <w:szCs w:val="21"/>
          <w:u w:val="single"/>
        </w:rPr>
        <w:t xml:space="preserve">　   　</w:t>
      </w:r>
      <w:r>
        <w:rPr>
          <w:rFonts w:ascii="宋体" w:hAnsi="宋体" w:cs="宋体" w:hint="eastAsia"/>
          <w:szCs w:val="21"/>
        </w:rPr>
        <w:t>状态（填“加热“或“保温“），R</w:t>
      </w:r>
      <w:r>
        <w:rPr>
          <w:rFonts w:ascii="宋体" w:hAnsi="宋体" w:cs="宋体" w:hint="eastAsia"/>
          <w:szCs w:val="21"/>
          <w:vertAlign w:val="subscript"/>
        </w:rPr>
        <w:t>2</w:t>
      </w:r>
      <w:r>
        <w:rPr>
          <w:rFonts w:ascii="宋体" w:hAnsi="宋体" w:cs="宋体" w:hint="eastAsia"/>
          <w:szCs w:val="21"/>
        </w:rPr>
        <w:t>的电阻是</w:t>
      </w:r>
      <w:r>
        <w:rPr>
          <w:rFonts w:ascii="宋体" w:hAnsi="宋体" w:cs="宋体" w:hint="eastAsia"/>
          <w:szCs w:val="21"/>
          <w:u w:val="single"/>
        </w:rPr>
        <w:t xml:space="preserve">　   　</w:t>
      </w:r>
      <w:r>
        <w:rPr>
          <w:rFonts w:ascii="宋体" w:hAnsi="宋体" w:cs="宋体" w:hint="eastAsia"/>
          <w:szCs w:val="21"/>
        </w:rPr>
        <w:t>Ω。</w:t>
      </w:r>
      <w:r>
        <w:rPr>
          <w:noProof/>
        </w:rPr>
        <w:drawing>
          <wp:inline distT="0" distB="0" distL="0" distR="0">
            <wp:extent cx="9525" cy="9525"/>
            <wp:effectExtent l="0" t="0" r="0" b="0"/>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4114800" cy="1019175"/>
            <wp:effectExtent l="0" t="0" r="0" b="9525"/>
            <wp:docPr id="275" name="图片 2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14800" cy="1019175"/>
                    </a:xfrm>
                    <a:prstGeom prst="rect">
                      <a:avLst/>
                    </a:prstGeom>
                    <a:noFill/>
                    <a:ln>
                      <a:noFill/>
                    </a:ln>
                  </pic:spPr>
                </pic:pic>
              </a:graphicData>
            </a:graphic>
          </wp:inline>
        </w:drawing>
      </w:r>
      <w:r>
        <w:rPr>
          <w:noProof/>
        </w:rPr>
        <w:drawing>
          <wp:inline distT="0" distB="0" distL="0" distR="0">
            <wp:extent cx="9525" cy="9525"/>
            <wp:effectExtent l="0" t="0" r="0" b="0"/>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5.某型号电热水器有加热和保温两档，如图所示为其内部电路原理图，当开关S接触点1时，该电热水器处于</w:t>
      </w:r>
      <w:r>
        <w:rPr>
          <w:rFonts w:ascii="宋体" w:hAnsi="宋体" w:cs="宋体" w:hint="eastAsia"/>
          <w:szCs w:val="21"/>
          <w:u w:val="single"/>
        </w:rPr>
        <w:t xml:space="preserve">　   　</w:t>
      </w:r>
      <w:r>
        <w:rPr>
          <w:rFonts w:ascii="宋体" w:hAnsi="宋体" w:cs="宋体" w:hint="eastAsia"/>
          <w:szCs w:val="21"/>
        </w:rPr>
        <w:t>（填“保温”或“加热”）状态。若电热水器的加热功率为2100W，要将50kg的水从20℃加热到60℃，需要加热</w:t>
      </w:r>
      <w:r>
        <w:rPr>
          <w:rFonts w:ascii="宋体" w:hAnsi="宋体" w:cs="宋体" w:hint="eastAsia"/>
          <w:szCs w:val="21"/>
          <w:u w:val="single"/>
        </w:rPr>
        <w:t xml:space="preserve">　   　</w:t>
      </w:r>
      <w:r>
        <w:rPr>
          <w:rFonts w:ascii="宋体" w:hAnsi="宋体" w:cs="宋体" w:hint="eastAsia"/>
          <w:szCs w:val="21"/>
        </w:rPr>
        <w:t>s．[不计能量的损失，c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w:t>
      </w:r>
      <w:r>
        <w:rPr>
          <w:noProof/>
        </w:rPr>
        <w:drawing>
          <wp:inline distT="0" distB="0" distL="0" distR="0">
            <wp:extent cx="9525" cy="9525"/>
            <wp:effectExtent l="0" t="0" r="0" b="0"/>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704975" cy="1028700"/>
            <wp:effectExtent l="0" t="0" r="9525" b="0"/>
            <wp:docPr id="272" name="图片 2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04975" cy="1028700"/>
                    </a:xfrm>
                    <a:prstGeom prst="rect">
                      <a:avLst/>
                    </a:prstGeom>
                    <a:noFill/>
                    <a:ln>
                      <a:noFill/>
                    </a:ln>
                  </pic:spPr>
                </pic:pic>
              </a:graphicData>
            </a:graphic>
          </wp:inline>
        </w:drawing>
      </w:r>
      <w:r>
        <w:rPr>
          <w:noProof/>
        </w:rPr>
        <w:drawing>
          <wp:inline distT="0" distB="0" distL="0" distR="0">
            <wp:extent cx="9525" cy="9525"/>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6.小柯同学利用电能表测量电水壶消耗的电能，他读出的电水壶的铭牌如下图所示，则该电水壶的电阻是</w:t>
      </w:r>
      <w:r>
        <w:rPr>
          <w:rFonts w:ascii="宋体" w:hAnsi="宋体" w:cs="宋体" w:hint="eastAsia"/>
          <w:szCs w:val="21"/>
          <w:u w:val="single"/>
        </w:rPr>
        <w:t xml:space="preserve">　   　</w:t>
      </w:r>
      <w:r>
        <w:rPr>
          <w:rFonts w:ascii="宋体" w:hAnsi="宋体" w:cs="宋体" w:hint="eastAsia"/>
          <w:szCs w:val="21"/>
        </w:rPr>
        <w:t>欧。利用如图所示的电能表，他先在水壶中放满水，加热5min，观察电能表的表盘转动了180圈，则在此5min内，实际消耗的电能为</w:t>
      </w:r>
      <w:r>
        <w:rPr>
          <w:rFonts w:ascii="宋体" w:hAnsi="宋体" w:cs="宋体" w:hint="eastAsia"/>
          <w:szCs w:val="21"/>
          <w:u w:val="single"/>
        </w:rPr>
        <w:t xml:space="preserve">　   　</w:t>
      </w:r>
      <w:r>
        <w:rPr>
          <w:rFonts w:ascii="宋体" w:hAnsi="宋体" w:cs="宋体" w:hint="eastAsia"/>
          <w:szCs w:val="21"/>
        </w:rPr>
        <w:t>J，如果电水壶正常工作，应该消耗的电能为</w:t>
      </w:r>
      <w:r>
        <w:rPr>
          <w:rFonts w:ascii="宋体" w:hAnsi="宋体" w:cs="宋体" w:hint="eastAsia"/>
          <w:szCs w:val="21"/>
          <w:u w:val="single"/>
        </w:rPr>
        <w:t xml:space="preserve">　   　</w:t>
      </w:r>
      <w:r>
        <w:rPr>
          <w:rFonts w:ascii="宋体" w:hAnsi="宋体" w:cs="宋体" w:hint="eastAsia"/>
          <w:szCs w:val="21"/>
        </w:rPr>
        <w:t>J。</w:t>
      </w:r>
      <w:r>
        <w:rPr>
          <w:noProof/>
        </w:rPr>
        <w:drawing>
          <wp:inline distT="0" distB="0" distL="0" distR="0">
            <wp:extent cx="9525" cy="9525"/>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2609850" cy="1476375"/>
            <wp:effectExtent l="0" t="0" r="0" b="9525"/>
            <wp:docPr id="269" name="图片 2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09850" cy="1476375"/>
                    </a:xfrm>
                    <a:prstGeom prst="rect">
                      <a:avLst/>
                    </a:prstGeom>
                    <a:noFill/>
                    <a:ln>
                      <a:noFill/>
                    </a:ln>
                    <a:effectLst/>
                  </pic:spPr>
                </pic:pic>
              </a:graphicData>
            </a:graphic>
          </wp:inline>
        </w:drawing>
      </w:r>
      <w:r>
        <w:rPr>
          <w:noProof/>
        </w:rPr>
        <w:drawing>
          <wp:inline distT="0" distB="0" distL="0" distR="0">
            <wp:extent cx="9525" cy="9525"/>
            <wp:effectExtent l="0" t="0" r="0" b="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7.电热饮水机有加热和保温两种工作状态（由温控开关S</w:t>
      </w:r>
      <w:r>
        <w:rPr>
          <w:rFonts w:ascii="宋体" w:hAnsi="宋体" w:cs="宋体" w:hint="eastAsia"/>
          <w:szCs w:val="21"/>
          <w:vertAlign w:val="subscript"/>
        </w:rPr>
        <w:t>0</w:t>
      </w:r>
      <w:r>
        <w:rPr>
          <w:rFonts w:ascii="宋体" w:hAnsi="宋体" w:cs="宋体" w:hint="eastAsia"/>
          <w:szCs w:val="21"/>
        </w:rPr>
        <w:t>自动控制〕，从说明书上收集到如下数据及如图所示的电路原理图当开关S闭合、温控开关S</w:t>
      </w:r>
      <w:r>
        <w:rPr>
          <w:rFonts w:ascii="宋体" w:hAnsi="宋体" w:cs="宋体" w:hint="eastAsia"/>
          <w:szCs w:val="21"/>
          <w:vertAlign w:val="subscript"/>
        </w:rPr>
        <w:t>0</w:t>
      </w:r>
      <w:r>
        <w:rPr>
          <w:rFonts w:ascii="宋体" w:hAnsi="宋体" w:cs="宋体" w:hint="eastAsia"/>
          <w:szCs w:val="21"/>
        </w:rPr>
        <w:t>断开时，饮水机处于</w:t>
      </w:r>
      <w:r>
        <w:rPr>
          <w:rFonts w:ascii="宋体" w:hAnsi="宋体" w:cs="宋体" w:hint="eastAsia"/>
          <w:szCs w:val="21"/>
          <w:u w:val="single"/>
        </w:rPr>
        <w:t xml:space="preserve">　   　</w:t>
      </w:r>
      <w:r>
        <w:rPr>
          <w:rFonts w:ascii="宋体" w:hAnsi="宋体" w:cs="宋体" w:hint="eastAsia"/>
          <w:szCs w:val="21"/>
        </w:rPr>
        <w:t>工作状态（填“加热”或“保温”）；电热饮水机在加热状态下的工作电流为</w:t>
      </w:r>
      <w:r>
        <w:rPr>
          <w:rFonts w:ascii="宋体" w:hAnsi="宋体" w:cs="宋体" w:hint="eastAsia"/>
          <w:szCs w:val="21"/>
          <w:u w:val="single"/>
        </w:rPr>
        <w:t xml:space="preserve">　   　</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的阻值为</w:t>
      </w:r>
      <w:r>
        <w:rPr>
          <w:rFonts w:ascii="宋体" w:hAnsi="宋体" w:cs="宋体" w:hint="eastAsia"/>
          <w:szCs w:val="21"/>
          <w:u w:val="single"/>
        </w:rPr>
        <w:t xml:space="preserve">　   　</w:t>
      </w:r>
      <w:r>
        <w:rPr>
          <w:rFonts w:ascii="宋体" w:hAnsi="宋体" w:cs="宋体" w:hint="eastAsia"/>
          <w:szCs w:val="21"/>
        </w:rPr>
        <w:t>。</w:t>
      </w:r>
      <w:r>
        <w:rPr>
          <w:noProof/>
        </w:rPr>
        <w:drawing>
          <wp:inline distT="0" distB="0" distL="0" distR="0">
            <wp:extent cx="9525" cy="9525"/>
            <wp:effectExtent l="0" t="0" r="0" b="0"/>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4275"/>
        <w:gridCol w:w="4275"/>
      </w:tblGrid>
      <w:tr w:rsidR="004C6536" w:rsidTr="00D027E2">
        <w:tc>
          <w:tcPr>
            <w:tcW w:w="427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热水器容量</w:t>
            </w:r>
          </w:p>
        </w:tc>
        <w:tc>
          <w:tcPr>
            <w:tcW w:w="427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2L</w:t>
            </w:r>
          </w:p>
        </w:tc>
      </w:tr>
      <w:tr w:rsidR="004C6536" w:rsidTr="00D027E2">
        <w:tc>
          <w:tcPr>
            <w:tcW w:w="427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额定电压</w:t>
            </w:r>
          </w:p>
        </w:tc>
        <w:tc>
          <w:tcPr>
            <w:tcW w:w="427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220V</w:t>
            </w:r>
          </w:p>
        </w:tc>
      </w:tr>
      <w:tr w:rsidR="004C6536" w:rsidTr="00D027E2">
        <w:tc>
          <w:tcPr>
            <w:tcW w:w="427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加热时的功率</w:t>
            </w:r>
          </w:p>
        </w:tc>
        <w:tc>
          <w:tcPr>
            <w:tcW w:w="427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440W</w:t>
            </w:r>
          </w:p>
        </w:tc>
      </w:tr>
      <w:tr w:rsidR="004C6536" w:rsidTr="00D027E2">
        <w:tc>
          <w:tcPr>
            <w:tcW w:w="427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保温时的功率</w:t>
            </w:r>
          </w:p>
        </w:tc>
        <w:tc>
          <w:tcPr>
            <w:tcW w:w="427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44W</w:t>
            </w:r>
          </w:p>
        </w:tc>
      </w:tr>
    </w:tbl>
    <w:p w:rsidR="004C6536" w:rsidRDefault="004C6536" w:rsidP="004C6536">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228725" cy="752475"/>
            <wp:effectExtent l="0" t="0" r="9525" b="9525"/>
            <wp:docPr id="266" name="图片 2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28725" cy="752475"/>
                    </a:xfrm>
                    <a:prstGeom prst="rect">
                      <a:avLst/>
                    </a:prstGeom>
                    <a:noFill/>
                    <a:ln>
                      <a:noFill/>
                    </a:ln>
                  </pic:spPr>
                </pic:pic>
              </a:graphicData>
            </a:graphic>
          </wp:inline>
        </w:drawing>
      </w:r>
      <w:r>
        <w:rPr>
          <w:noProof/>
        </w:rPr>
        <w:drawing>
          <wp:inline distT="0" distB="0" distL="0" distR="0">
            <wp:extent cx="9525" cy="9525"/>
            <wp:effectExtent l="0" t="0" r="0" b="0"/>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8.如图是市场上一种电热饮水机的简化电路图，S是温控开关，R</w:t>
      </w:r>
      <w:r>
        <w:rPr>
          <w:rFonts w:ascii="宋体" w:hAnsi="宋体" w:cs="宋体" w:hint="eastAsia"/>
          <w:szCs w:val="21"/>
          <w:vertAlign w:val="subscript"/>
        </w:rPr>
        <w:t>2</w:t>
      </w:r>
      <w:r>
        <w:rPr>
          <w:rFonts w:ascii="宋体" w:hAnsi="宋体" w:cs="宋体" w:hint="eastAsia"/>
          <w:szCs w:val="21"/>
        </w:rPr>
        <w:t>是调节电阻，其阻值为88Ω，R</w:t>
      </w:r>
      <w:r>
        <w:rPr>
          <w:rFonts w:ascii="宋体" w:hAnsi="宋体" w:cs="宋体" w:hint="eastAsia"/>
          <w:szCs w:val="21"/>
          <w:vertAlign w:val="subscript"/>
        </w:rPr>
        <w:t>1</w:t>
      </w:r>
      <w:r>
        <w:rPr>
          <w:rFonts w:ascii="宋体" w:hAnsi="宋体" w:cs="宋体" w:hint="eastAsia"/>
          <w:szCs w:val="21"/>
        </w:rPr>
        <w:t>是供加热的电阻丝，饮水机的铭牌如表所示，其中保温功率模糊不清，已知c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J/（kg•℃），ρ</w:t>
      </w:r>
      <w:r>
        <w:rPr>
          <w:rFonts w:ascii="宋体" w:hAnsi="宋体" w:cs="宋体" w:hint="eastAsia"/>
          <w:szCs w:val="21"/>
          <w:vertAlign w:val="subscript"/>
        </w:rPr>
        <w:t>水</w:t>
      </w:r>
      <w:r>
        <w:rPr>
          <w:rFonts w:ascii="宋体" w:hAnsi="宋体" w:cs="宋体" w:hint="eastAsia"/>
          <w:szCs w:val="21"/>
        </w:rPr>
        <w:t>＝1.0×10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，不计热损失。求：</w:t>
      </w:r>
      <w:r>
        <w:rPr>
          <w:noProof/>
        </w:rPr>
        <w:drawing>
          <wp:inline distT="0" distB="0" distL="0" distR="0">
            <wp:extent cx="9525" cy="9525"/>
            <wp:effectExtent l="0" t="0" r="0" b="0"/>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（1）该饮水机装满水后将水从20℃加热到100℃需要吸收的热量；</w:t>
      </w:r>
      <w:r>
        <w:rPr>
          <w:noProof/>
        </w:rPr>
        <w:drawing>
          <wp:inline distT="0" distB="0" distL="0" distR="0">
            <wp:extent cx="9525" cy="9525"/>
            <wp:effectExtent l="0" t="0" r="0" b="0"/>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（2）该饮水机装满水后将水从20℃加热到100℃需要加热的时间；（保留整数）</w:t>
      </w:r>
      <w:r>
        <w:rPr>
          <w:noProof/>
        </w:rPr>
        <w:drawing>
          <wp:inline distT="0" distB="0" distL="0" distR="0">
            <wp:extent cx="9525" cy="9525"/>
            <wp:effectExtent l="0" t="0" r="0" b="0"/>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C6536" w:rsidRDefault="004C6536" w:rsidP="004C6536">
      <w:pPr>
        <w:snapToGrid w:val="0"/>
        <w:spacing w:line="360" w:lineRule="auto"/>
        <w:ind w:firstLineChars="200" w:firstLine="420"/>
        <w:rPr>
          <w:rFonts w:ascii="宋体" w:hAnsi="宋体" w:cs="宋体" w:hint="eastAsia"/>
          <w:szCs w:val="21"/>
        </w:rPr>
      </w:pPr>
      <w:r>
        <w:rPr>
          <w:rFonts w:ascii="宋体" w:hAnsi="宋体" w:cs="宋体" w:hint="eastAsia"/>
          <w:szCs w:val="21"/>
        </w:rPr>
        <w:t>（3）该饮水机处于保温状态时，R</w:t>
      </w:r>
      <w:r>
        <w:rPr>
          <w:rFonts w:ascii="宋体" w:hAnsi="宋体" w:cs="宋体" w:hint="eastAsia"/>
          <w:szCs w:val="21"/>
          <w:vertAlign w:val="subscript"/>
        </w:rPr>
        <w:t>1</w:t>
      </w:r>
      <w:r>
        <w:rPr>
          <w:rFonts w:ascii="宋体" w:hAnsi="宋体" w:cs="宋体" w:hint="eastAsia"/>
          <w:szCs w:val="21"/>
        </w:rPr>
        <w:t>的功率。</w:t>
      </w:r>
      <w:r>
        <w:rPr>
          <w:noProof/>
        </w:rPr>
        <w:drawing>
          <wp:inline distT="0" distB="0" distL="0" distR="0">
            <wp:extent cx="9525" cy="9525"/>
            <wp:effectExtent l="0" t="0" r="0" b="0"/>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2805"/>
        <w:gridCol w:w="2805"/>
      </w:tblGrid>
      <w:tr w:rsidR="004C6536" w:rsidTr="00D027E2">
        <w:tc>
          <w:tcPr>
            <w:tcW w:w="5610" w:type="dxa"/>
            <w:gridSpan w:val="2"/>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××牌饮水机</w:t>
            </w:r>
          </w:p>
        </w:tc>
      </w:tr>
      <w:tr w:rsidR="004C6536" w:rsidTr="00D027E2">
        <w:tc>
          <w:tcPr>
            <w:tcW w:w="280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额定电压</w:t>
            </w:r>
          </w:p>
        </w:tc>
        <w:tc>
          <w:tcPr>
            <w:tcW w:w="280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220V</w:t>
            </w:r>
          </w:p>
        </w:tc>
      </w:tr>
      <w:tr w:rsidR="004C6536" w:rsidTr="00D027E2">
        <w:tc>
          <w:tcPr>
            <w:tcW w:w="280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加热功率</w:t>
            </w:r>
          </w:p>
        </w:tc>
        <w:tc>
          <w:tcPr>
            <w:tcW w:w="280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2200W</w:t>
            </w:r>
          </w:p>
        </w:tc>
      </w:tr>
      <w:tr w:rsidR="004C6536" w:rsidTr="00D027E2">
        <w:tc>
          <w:tcPr>
            <w:tcW w:w="280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保温功率</w:t>
            </w:r>
          </w:p>
        </w:tc>
        <w:tc>
          <w:tcPr>
            <w:tcW w:w="2805" w:type="dxa"/>
          </w:tcPr>
          <w:p w:rsidR="004C6536" w:rsidRDefault="004C6536" w:rsidP="00D027E2">
            <w:pPr>
              <w:snapToGrid w:val="0"/>
              <w:spacing w:line="360" w:lineRule="auto"/>
              <w:ind w:firstLineChars="200" w:firstLine="420"/>
              <w:jc w:val="center"/>
              <w:rPr>
                <w:rFonts w:ascii="宋体" w:hAnsi="宋体" w:cs="宋体" w:hint="eastAsia"/>
                <w:szCs w:val="21"/>
              </w:rPr>
            </w:pPr>
          </w:p>
        </w:tc>
      </w:tr>
      <w:tr w:rsidR="004C6536" w:rsidTr="00D027E2">
        <w:tc>
          <w:tcPr>
            <w:tcW w:w="280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水箱容积</w:t>
            </w:r>
          </w:p>
        </w:tc>
        <w:tc>
          <w:tcPr>
            <w:tcW w:w="2805" w:type="dxa"/>
          </w:tcPr>
          <w:p w:rsidR="004C6536" w:rsidRDefault="004C6536" w:rsidP="00D027E2">
            <w:pPr>
              <w:snapToGrid w:val="0"/>
              <w:spacing w:line="360" w:lineRule="auto"/>
              <w:ind w:firstLineChars="200" w:firstLine="420"/>
              <w:jc w:val="center"/>
              <w:rPr>
                <w:rFonts w:ascii="宋体" w:hAnsi="宋体" w:cs="宋体" w:hint="eastAsia"/>
                <w:szCs w:val="21"/>
              </w:rPr>
            </w:pPr>
            <w:r>
              <w:rPr>
                <w:rFonts w:ascii="宋体" w:hAnsi="宋体" w:cs="宋体" w:hint="eastAsia"/>
                <w:szCs w:val="21"/>
              </w:rPr>
              <w:t>5L</w:t>
            </w:r>
          </w:p>
        </w:tc>
      </w:tr>
    </w:tbl>
    <w:p w:rsidR="00F03A53" w:rsidRDefault="004C6536" w:rsidP="004C6536">
      <w:pPr>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14:anchorId="1D4318C8" wp14:editId="321A663B">
            <wp:extent cx="1400175" cy="1295400"/>
            <wp:effectExtent l="0" t="0" r="9525" b="0"/>
            <wp:docPr id="260" name="图片 2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00175" cy="1295400"/>
                    </a:xfrm>
                    <a:prstGeom prst="rect">
                      <a:avLst/>
                    </a:prstGeom>
                    <a:noFill/>
                    <a:ln>
                      <a:noFill/>
                    </a:ln>
                    <a:effectLst/>
                  </pic:spPr>
                </pic:pic>
              </a:graphicData>
            </a:graphic>
          </wp:inline>
        </w:drawing>
      </w:r>
      <w:r>
        <w:rPr>
          <w:noProof/>
        </w:rPr>
        <w:drawing>
          <wp:inline distT="0" distB="0" distL="0" distR="0" wp14:anchorId="39D0BA67" wp14:editId="178BDA83">
            <wp:extent cx="9525" cy="9525"/>
            <wp:effectExtent l="0" t="0" r="0" b="0"/>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sectPr w:rsidR="00F03A53">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387" w:rsidRDefault="00DB4387" w:rsidP="00423F7B">
      <w:r>
        <w:separator/>
      </w:r>
    </w:p>
  </w:endnote>
  <w:endnote w:type="continuationSeparator" w:id="0">
    <w:p w:rsidR="00DB4387" w:rsidRDefault="00DB4387"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387" w:rsidRDefault="00DB4387" w:rsidP="00423F7B">
      <w:r>
        <w:separator/>
      </w:r>
    </w:p>
  </w:footnote>
  <w:footnote w:type="continuationSeparator" w:id="0">
    <w:p w:rsidR="00DB4387" w:rsidRDefault="00DB4387"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001678"/>
    <w:rsid w:val="00423F7B"/>
    <w:rsid w:val="004C6536"/>
    <w:rsid w:val="00503E80"/>
    <w:rsid w:val="005D569C"/>
    <w:rsid w:val="00867739"/>
    <w:rsid w:val="00A33A4B"/>
    <w:rsid w:val="00B36365"/>
    <w:rsid w:val="00B44004"/>
    <w:rsid w:val="00B65B6B"/>
    <w:rsid w:val="00B7079F"/>
    <w:rsid w:val="00D263E4"/>
    <w:rsid w:val="00DB4387"/>
    <w:rsid w:val="00DD4449"/>
    <w:rsid w:val="00F03A53"/>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customStyle="1" w:styleId="DefaultParagraph">
    <w:name w:val="DefaultParagraph"/>
    <w:basedOn w:val="a"/>
    <w:qFormat/>
    <w:rsid w:val="00001678"/>
    <w:pPr>
      <w:widowControl/>
      <w:jc w:val="left"/>
    </w:pPr>
    <w:rPr>
      <w:rFonts w:ascii="Times New Roman"/>
      <w:szCs w:val="21"/>
    </w:rPr>
  </w:style>
  <w:style w:type="table" w:styleId="a6">
    <w:name w:val="Table Grid"/>
    <w:basedOn w:val="a1"/>
    <w:qFormat/>
    <w:rsid w:val="00001678"/>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nhideWhenUsed/>
    <w:rsid w:val="00867739"/>
    <w:pPr>
      <w:widowControl/>
      <w:spacing w:before="100" w:beforeAutospacing="1" w:after="100" w:afterAutospacing="1"/>
      <w:jc w:val="left"/>
    </w:pPr>
    <w:rPr>
      <w:rFonts w:ascii="宋体" w:hAnsi="宋体" w:cs="宋体"/>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customStyle="1" w:styleId="DefaultParagraph">
    <w:name w:val="DefaultParagraph"/>
    <w:basedOn w:val="a"/>
    <w:qFormat/>
    <w:rsid w:val="00001678"/>
    <w:pPr>
      <w:widowControl/>
      <w:jc w:val="left"/>
    </w:pPr>
    <w:rPr>
      <w:rFonts w:ascii="Times New Roman"/>
      <w:szCs w:val="21"/>
    </w:rPr>
  </w:style>
  <w:style w:type="table" w:styleId="a6">
    <w:name w:val="Table Grid"/>
    <w:basedOn w:val="a1"/>
    <w:qFormat/>
    <w:rsid w:val="00001678"/>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nhideWhenUsed/>
    <w:rsid w:val="00867739"/>
    <w:pPr>
      <w:widowControl/>
      <w:spacing w:before="100" w:beforeAutospacing="1" w:after="100" w:afterAutospacing="1"/>
      <w:jc w:val="left"/>
    </w:pPr>
    <w:rPr>
      <w:rFonts w:ascii="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066625">
      <w:bodyDiv w:val="1"/>
      <w:marLeft w:val="0"/>
      <w:marRight w:val="0"/>
      <w:marTop w:val="0"/>
      <w:marBottom w:val="0"/>
      <w:divBdr>
        <w:top w:val="none" w:sz="0" w:space="0" w:color="auto"/>
        <w:left w:val="none" w:sz="0" w:space="0" w:color="auto"/>
        <w:bottom w:val="none" w:sz="0" w:space="0" w:color="auto"/>
        <w:right w:val="none" w:sz="0" w:space="0" w:color="auto"/>
      </w:divBdr>
    </w:div>
    <w:div w:id="693000201">
      <w:bodyDiv w:val="1"/>
      <w:marLeft w:val="0"/>
      <w:marRight w:val="0"/>
      <w:marTop w:val="0"/>
      <w:marBottom w:val="0"/>
      <w:divBdr>
        <w:top w:val="none" w:sz="0" w:space="0" w:color="auto"/>
        <w:left w:val="none" w:sz="0" w:space="0" w:color="auto"/>
        <w:bottom w:val="none" w:sz="0" w:space="0" w:color="auto"/>
        <w:right w:val="none" w:sz="0" w:space="0" w:color="auto"/>
      </w:divBdr>
    </w:div>
    <w:div w:id="821701491">
      <w:bodyDiv w:val="1"/>
      <w:marLeft w:val="0"/>
      <w:marRight w:val="0"/>
      <w:marTop w:val="0"/>
      <w:marBottom w:val="0"/>
      <w:divBdr>
        <w:top w:val="none" w:sz="0" w:space="0" w:color="auto"/>
        <w:left w:val="none" w:sz="0" w:space="0" w:color="auto"/>
        <w:bottom w:val="none" w:sz="0" w:space="0" w:color="auto"/>
        <w:right w:val="none" w:sz="0" w:space="0" w:color="auto"/>
      </w:divBdr>
    </w:div>
    <w:div w:id="188995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pn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438</Words>
  <Characters>2502</Characters>
  <Application>Microsoft Office Word</Application>
  <DocSecurity>0</DocSecurity>
  <Lines>20</Lines>
  <Paragraphs>5</Paragraphs>
  <ScaleCrop>false</ScaleCrop>
  <Company>China</Company>
  <LinksUpToDate>false</LinksUpToDate>
  <CharactersWithSpaces>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2021-08-27T03:28:00Z</dcterms:created>
  <dcterms:modified xsi:type="dcterms:W3CDTF">2021-08-27T03:29:00Z</dcterms:modified>
</cp:coreProperties>
</file>